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4C" w:rsidRDefault="000B759D" w:rsidP="000B759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B759D">
        <w:rPr>
          <w:rFonts w:ascii="Times New Roman" w:hAnsi="Times New Roman" w:cs="Times New Roman"/>
          <w:b/>
          <w:sz w:val="28"/>
        </w:rPr>
        <w:t>Draft Outline of 2016 HIR</w:t>
      </w:r>
    </w:p>
    <w:p w:rsidR="00DE4865" w:rsidRPr="000B759D" w:rsidRDefault="00DE4865" w:rsidP="00DE48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This draft </w:t>
      </w:r>
      <w:r w:rsidR="00BE3EF5">
        <w:rPr>
          <w:rFonts w:ascii="Times New Roman" w:hAnsi="Times New Roman" w:cs="Times New Roman"/>
          <w:b/>
          <w:sz w:val="28"/>
        </w:rPr>
        <w:t>has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="00BE3EF5">
        <w:rPr>
          <w:rFonts w:ascii="Times New Roman" w:hAnsi="Times New Roman" w:cs="Times New Roman"/>
          <w:b/>
          <w:sz w:val="28"/>
        </w:rPr>
        <w:t>9</w:t>
      </w:r>
      <w:r w:rsidR="001A7E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technical working groups. I think it will keep the task to a manageable size for TWG leaders and ensure Roadmap coverage for the most important sections.</w:t>
      </w:r>
      <w:r w:rsidR="001A7E3D">
        <w:rPr>
          <w:rFonts w:ascii="Times New Roman" w:hAnsi="Times New Roman" w:cs="Times New Roman"/>
          <w:b/>
          <w:sz w:val="28"/>
        </w:rPr>
        <w:t xml:space="preserve"> </w:t>
      </w:r>
      <w:r w:rsidR="00003FA2">
        <w:rPr>
          <w:rFonts w:ascii="Times New Roman" w:hAnsi="Times New Roman" w:cs="Times New Roman"/>
          <w:b/>
          <w:sz w:val="28"/>
        </w:rPr>
        <w:t xml:space="preserve">It is proposed that each chapter </w:t>
      </w:r>
      <w:r w:rsidR="00BE3EF5">
        <w:rPr>
          <w:rFonts w:ascii="Times New Roman" w:hAnsi="Times New Roman" w:cs="Times New Roman"/>
          <w:b/>
          <w:sz w:val="28"/>
        </w:rPr>
        <w:t xml:space="preserve">will be included as in </w:t>
      </w:r>
      <w:r w:rsidR="00003FA2">
        <w:rPr>
          <w:rFonts w:ascii="Times New Roman" w:hAnsi="Times New Roman" w:cs="Times New Roman"/>
          <w:b/>
          <w:sz w:val="28"/>
        </w:rPr>
        <w:t>the outline below</w:t>
      </w:r>
      <w:r w:rsidR="00BE3EF5">
        <w:rPr>
          <w:rFonts w:ascii="Times New Roman" w:hAnsi="Times New Roman" w:cs="Times New Roman"/>
          <w:b/>
          <w:sz w:val="28"/>
        </w:rPr>
        <w:t>.</w:t>
      </w:r>
    </w:p>
    <w:p w:rsidR="000B759D" w:rsidRDefault="000B759D" w:rsidP="000B759D">
      <w:pPr>
        <w:pStyle w:val="Heading1"/>
      </w:pPr>
      <w:r>
        <w:t>Introduction</w:t>
      </w:r>
    </w:p>
    <w:p w:rsidR="000B759D" w:rsidRDefault="000B759D" w:rsidP="000B759D">
      <w:pPr>
        <w:pStyle w:val="Heading1"/>
      </w:pPr>
      <w:r>
        <w:t>Mission statement</w:t>
      </w:r>
    </w:p>
    <w:p w:rsidR="000B759D" w:rsidRDefault="000B759D" w:rsidP="000B759D">
      <w:pPr>
        <w:pStyle w:val="Heading1"/>
      </w:pPr>
      <w:r>
        <w:t>Scope</w:t>
      </w:r>
    </w:p>
    <w:p w:rsidR="00DE4865" w:rsidRDefault="00DE4865" w:rsidP="000B759D">
      <w:pPr>
        <w:pStyle w:val="Heading2"/>
      </w:pPr>
      <w:r>
        <w:t>Difficult Challenges</w:t>
      </w:r>
    </w:p>
    <w:p w:rsidR="000B759D" w:rsidRPr="0097178B" w:rsidRDefault="000B759D" w:rsidP="000B759D">
      <w:pPr>
        <w:pStyle w:val="Heading2"/>
      </w:pPr>
      <w:r w:rsidRPr="000B759D">
        <w:t>Heterogeneous</w:t>
      </w:r>
      <w:r>
        <w:t xml:space="preserve"> Integration Components</w:t>
      </w:r>
    </w:p>
    <w:p w:rsidR="000B759D" w:rsidRDefault="000B759D" w:rsidP="000B759D">
      <w:pPr>
        <w:pStyle w:val="Heading3"/>
      </w:pPr>
      <w:r w:rsidRPr="0097178B">
        <w:t xml:space="preserve">Single chip and </w:t>
      </w:r>
      <w:r w:rsidRPr="000B759D">
        <w:t>multi</w:t>
      </w:r>
      <w:r w:rsidRPr="0097178B">
        <w:t xml:space="preserve"> chip packaging</w:t>
      </w:r>
      <w:r w:rsidR="00CB346F">
        <w:t xml:space="preserve"> (Including substrates)</w:t>
      </w:r>
    </w:p>
    <w:p w:rsidR="00DE4865" w:rsidRPr="00DE4865" w:rsidRDefault="00DE4865" w:rsidP="00DE4865">
      <w:r>
        <w:t xml:space="preserve">Separate TWG </w:t>
      </w:r>
      <w:r w:rsidR="00BE3EF5">
        <w:t>Chapter</w:t>
      </w:r>
    </w:p>
    <w:p w:rsidR="00DE4865" w:rsidRDefault="00C5380F" w:rsidP="000B759D">
      <w:pPr>
        <w:pStyle w:val="Heading3"/>
      </w:pPr>
      <w:r>
        <w:t xml:space="preserve">Integrated </w:t>
      </w:r>
      <w:r w:rsidR="000B759D" w:rsidRPr="0097178B">
        <w:t>Photonic</w:t>
      </w:r>
      <w:r w:rsidR="000B759D">
        <w:t>s</w:t>
      </w:r>
      <w:r w:rsidR="000B759D" w:rsidRPr="0097178B">
        <w:t xml:space="preserve"> </w:t>
      </w:r>
      <w:r w:rsidR="00D77AC7">
        <w:t xml:space="preserve">(including </w:t>
      </w:r>
      <w:proofErr w:type="spellStart"/>
      <w:r w:rsidR="00D77AC7">
        <w:t>plamonics</w:t>
      </w:r>
      <w:proofErr w:type="spellEnd"/>
      <w:r w:rsidR="00D77AC7">
        <w:t>)</w:t>
      </w:r>
    </w:p>
    <w:p w:rsidR="00BE3EF5" w:rsidRPr="00DE4865" w:rsidRDefault="00BE3EF5" w:rsidP="00BE3EF5">
      <w:r>
        <w:t>Separate TWG Chapter</w:t>
      </w:r>
    </w:p>
    <w:p w:rsidR="00DE4865" w:rsidRDefault="00C5380F" w:rsidP="000B759D">
      <w:pPr>
        <w:pStyle w:val="Heading3"/>
      </w:pPr>
      <w:r>
        <w:t xml:space="preserve">Integrated </w:t>
      </w:r>
      <w:r w:rsidR="000B759D" w:rsidRPr="0097178B">
        <w:t>Power device</w:t>
      </w:r>
      <w:r w:rsidR="000B759D">
        <w:t>s</w:t>
      </w:r>
    </w:p>
    <w:p w:rsidR="00BE3EF5" w:rsidRPr="00DE4865" w:rsidRDefault="00BE3EF5" w:rsidP="00BE3EF5">
      <w:r>
        <w:t>Separate TWG Chapter</w:t>
      </w:r>
    </w:p>
    <w:p w:rsidR="00DE4865" w:rsidRDefault="000B759D" w:rsidP="000B759D">
      <w:pPr>
        <w:pStyle w:val="Heading3"/>
      </w:pPr>
      <w:r w:rsidRPr="0097178B">
        <w:t>MEMS</w:t>
      </w:r>
    </w:p>
    <w:p w:rsidR="00BE3EF5" w:rsidRPr="00DE4865" w:rsidRDefault="00BE3EF5" w:rsidP="00BE3EF5">
      <w:r>
        <w:t>Separate TWG Chapter</w:t>
      </w:r>
    </w:p>
    <w:p w:rsidR="000B759D" w:rsidRDefault="000B759D" w:rsidP="000B759D">
      <w:pPr>
        <w:pStyle w:val="Heading3"/>
      </w:pPr>
      <w:r w:rsidRPr="0097178B">
        <w:t>RF</w:t>
      </w:r>
      <w:r>
        <w:t xml:space="preserve"> and Analog Mixed Signal</w:t>
      </w:r>
      <w:r w:rsidRPr="0097178B">
        <w:t xml:space="preserve"> </w:t>
      </w:r>
    </w:p>
    <w:p w:rsidR="00BE3EF5" w:rsidRPr="00DE4865" w:rsidRDefault="00BE3EF5" w:rsidP="00BE3EF5">
      <w:r>
        <w:t>Separate TWG Chapter</w:t>
      </w:r>
    </w:p>
    <w:p w:rsidR="000B759D" w:rsidRPr="0097178B" w:rsidRDefault="000B759D" w:rsidP="000B759D">
      <w:pPr>
        <w:pStyle w:val="Heading2"/>
      </w:pPr>
      <w:r w:rsidRPr="0097178B">
        <w:t>Cross Cutting topics</w:t>
      </w:r>
    </w:p>
    <w:p w:rsidR="000B759D" w:rsidRDefault="000B759D" w:rsidP="000B759D">
      <w:pPr>
        <w:pStyle w:val="Heading3"/>
      </w:pPr>
      <w:r w:rsidRPr="0097178B">
        <w:t>E</w:t>
      </w:r>
      <w:r>
        <w:t xml:space="preserve">merging </w:t>
      </w:r>
      <w:r w:rsidRPr="0097178B">
        <w:t>R</w:t>
      </w:r>
      <w:r>
        <w:t xml:space="preserve">esearch </w:t>
      </w:r>
      <w:r w:rsidRPr="0097178B">
        <w:t>M</w:t>
      </w:r>
      <w:r>
        <w:t>aterials</w:t>
      </w:r>
    </w:p>
    <w:p w:rsidR="00BE3EF5" w:rsidRPr="00DE4865" w:rsidRDefault="00BE3EF5" w:rsidP="00BE3EF5">
      <w:r>
        <w:t>Separate TWG Chapter</w:t>
      </w:r>
    </w:p>
    <w:p w:rsidR="000B759D" w:rsidRDefault="000B759D" w:rsidP="00DE4865">
      <w:pPr>
        <w:pStyle w:val="Heading3"/>
      </w:pPr>
      <w:r w:rsidRPr="0097178B">
        <w:t>E</w:t>
      </w:r>
      <w:r>
        <w:t xml:space="preserve">merging </w:t>
      </w:r>
      <w:r w:rsidRPr="0097178B">
        <w:t>R</w:t>
      </w:r>
      <w:r>
        <w:t xml:space="preserve">esearch </w:t>
      </w:r>
      <w:r w:rsidRPr="0097178B">
        <w:t>D</w:t>
      </w:r>
      <w:r>
        <w:t>evices</w:t>
      </w:r>
    </w:p>
    <w:p w:rsidR="00BE3EF5" w:rsidRPr="00DE4865" w:rsidRDefault="00BE3EF5" w:rsidP="00BE3EF5">
      <w:r>
        <w:t>Separate TWG Chapter</w:t>
      </w:r>
    </w:p>
    <w:p w:rsidR="000B759D" w:rsidRDefault="000B759D" w:rsidP="000B759D">
      <w:pPr>
        <w:pStyle w:val="Heading3"/>
      </w:pPr>
      <w:r w:rsidRPr="0097178B">
        <w:t xml:space="preserve">Interconnect </w:t>
      </w:r>
    </w:p>
    <w:p w:rsidR="00BE3EF5" w:rsidRPr="00DE4865" w:rsidRDefault="00BE3EF5" w:rsidP="00BE3EF5">
      <w:r>
        <w:t>Separate TWG Chapter</w:t>
      </w:r>
    </w:p>
    <w:p w:rsidR="000B759D" w:rsidRDefault="000B759D" w:rsidP="000B759D">
      <w:pPr>
        <w:pStyle w:val="Heading3"/>
      </w:pPr>
      <w:r w:rsidRPr="0097178B">
        <w:lastRenderedPageBreak/>
        <w:t>Test</w:t>
      </w:r>
    </w:p>
    <w:p w:rsidR="00BE3EF5" w:rsidRDefault="00BE3EF5" w:rsidP="00BE3EF5">
      <w:r>
        <w:t>Separate TWG Chapter</w:t>
      </w:r>
    </w:p>
    <w:p w:rsidR="000B4E2F" w:rsidRPr="000B4E2F" w:rsidRDefault="000B4E2F" w:rsidP="000B4E2F">
      <w:pPr>
        <w:ind w:left="720"/>
        <w:rPr>
          <w:color w:val="0000FF"/>
        </w:rPr>
      </w:pPr>
      <w:r w:rsidRPr="000B4E2F">
        <w:rPr>
          <w:color w:val="0000FF"/>
        </w:rPr>
        <w:t>Supply Chain</w:t>
      </w:r>
    </w:p>
    <w:p w:rsidR="000B4E2F" w:rsidRDefault="000B4E2F" w:rsidP="000B4E2F">
      <w:r>
        <w:t>Separate TWG Chapter</w:t>
      </w:r>
    </w:p>
    <w:p w:rsidR="000B4E2F" w:rsidRPr="00DE4865" w:rsidRDefault="000B4E2F" w:rsidP="00BE3EF5"/>
    <w:p w:rsidR="000B759D" w:rsidRPr="0097178B" w:rsidRDefault="000B759D" w:rsidP="000B759D">
      <w:pPr>
        <w:pStyle w:val="Heading2"/>
      </w:pPr>
      <w:r>
        <w:t>Integration</w:t>
      </w:r>
      <w:r w:rsidRPr="0097178B">
        <w:t xml:space="preserve"> Processes</w:t>
      </w:r>
    </w:p>
    <w:p w:rsidR="000B759D" w:rsidRDefault="000B759D" w:rsidP="000B759D">
      <w:pPr>
        <w:pStyle w:val="Heading3"/>
      </w:pPr>
      <w:r w:rsidRPr="0097178B">
        <w:t>SiP</w:t>
      </w:r>
    </w:p>
    <w:p w:rsidR="00BE3EF5" w:rsidRPr="00DE4865" w:rsidRDefault="00BE3EF5" w:rsidP="00BE3EF5">
      <w:r>
        <w:t>Separate TWG Chapter</w:t>
      </w:r>
    </w:p>
    <w:p w:rsidR="000B759D" w:rsidRDefault="000B759D" w:rsidP="000B759D">
      <w:pPr>
        <w:pStyle w:val="Heading3"/>
      </w:pPr>
      <w:r w:rsidRPr="0097178B">
        <w:t>3D</w:t>
      </w:r>
      <w:r w:rsidR="00CB346F">
        <w:t xml:space="preserve"> +</w:t>
      </w:r>
      <w:r w:rsidR="00CB346F" w:rsidRPr="00B37C46">
        <w:t>2.5D</w:t>
      </w:r>
    </w:p>
    <w:p w:rsidR="00BE3EF5" w:rsidRPr="00DE4865" w:rsidRDefault="00BE3EF5" w:rsidP="00BE3EF5">
      <w:r>
        <w:t>Separate TWG Chapter</w:t>
      </w:r>
    </w:p>
    <w:p w:rsidR="000B759D" w:rsidRDefault="000B759D" w:rsidP="000B759D">
      <w:pPr>
        <w:pStyle w:val="Heading3"/>
      </w:pPr>
      <w:r w:rsidRPr="0097178B">
        <w:t>WLP (fan in and fan out)</w:t>
      </w:r>
    </w:p>
    <w:p w:rsidR="00BE3EF5" w:rsidRPr="00DE4865" w:rsidRDefault="00BE3EF5" w:rsidP="00BE3EF5">
      <w:r>
        <w:t>Separate TWG Chapter</w:t>
      </w:r>
    </w:p>
    <w:p w:rsidR="00B37C46" w:rsidRDefault="00B37C46" w:rsidP="00B37C46">
      <w:pPr>
        <w:pStyle w:val="Heading2"/>
      </w:pPr>
      <w:r>
        <w:t>Packaging for Specialized Applications</w:t>
      </w:r>
    </w:p>
    <w:p w:rsidR="00CB346F" w:rsidRDefault="00CB346F" w:rsidP="00B37C46">
      <w:pPr>
        <w:pStyle w:val="Heading3"/>
      </w:pPr>
      <w:r w:rsidRPr="00CB346F">
        <w:t xml:space="preserve">Mobile </w:t>
      </w:r>
    </w:p>
    <w:p w:rsidR="00BE3EF5" w:rsidRPr="00DE4865" w:rsidRDefault="00BE3EF5" w:rsidP="00BE3EF5">
      <w:r>
        <w:t>Separate TWG Chapter</w:t>
      </w:r>
    </w:p>
    <w:p w:rsidR="00CB346F" w:rsidRDefault="00CB346F" w:rsidP="00B37C46">
      <w:pPr>
        <w:pStyle w:val="Heading3"/>
      </w:pPr>
      <w:proofErr w:type="spellStart"/>
      <w:r>
        <w:t>IoT</w:t>
      </w:r>
      <w:proofErr w:type="spellEnd"/>
      <w:r>
        <w:t xml:space="preserve"> &amp; </w:t>
      </w:r>
      <w:r w:rsidRPr="00CB346F">
        <w:t>Wearable</w:t>
      </w:r>
    </w:p>
    <w:p w:rsidR="00BE3EF5" w:rsidRPr="00DE4865" w:rsidRDefault="00BE3EF5" w:rsidP="00BE3EF5">
      <w:r>
        <w:t>Separate TWG Chapter</w:t>
      </w:r>
    </w:p>
    <w:p w:rsidR="00CB346F" w:rsidRDefault="00CB346F" w:rsidP="00B37C46">
      <w:pPr>
        <w:pStyle w:val="Heading3"/>
      </w:pPr>
      <w:r w:rsidRPr="00CB346F">
        <w:t>Medical &amp; Health</w:t>
      </w:r>
    </w:p>
    <w:p w:rsidR="00BE3EF5" w:rsidRPr="00DE4865" w:rsidRDefault="00BE3EF5" w:rsidP="00BE3EF5">
      <w:r>
        <w:t>Separate TWG Chapter</w:t>
      </w:r>
    </w:p>
    <w:p w:rsidR="00CB346F" w:rsidRDefault="00CB346F" w:rsidP="00B37C46">
      <w:pPr>
        <w:pStyle w:val="Heading3"/>
      </w:pPr>
      <w:r>
        <w:t>Automotive</w:t>
      </w:r>
    </w:p>
    <w:p w:rsidR="00BE3EF5" w:rsidRPr="00DE4865" w:rsidRDefault="00BE3EF5" w:rsidP="00BE3EF5">
      <w:r>
        <w:t>Separate TWG Chapter</w:t>
      </w:r>
    </w:p>
    <w:p w:rsidR="00D77AC7" w:rsidRDefault="00D77AC7" w:rsidP="00C83DAB">
      <w:pPr>
        <w:pStyle w:val="Heading3"/>
      </w:pPr>
      <w:r>
        <w:t>High Performance Computing</w:t>
      </w:r>
    </w:p>
    <w:p w:rsidR="00BE3EF5" w:rsidRDefault="00BE3EF5" w:rsidP="00BE3EF5">
      <w:r>
        <w:t>Separate TWG Chapter</w:t>
      </w:r>
    </w:p>
    <w:p w:rsidR="000B4E2F" w:rsidRDefault="000B4E2F" w:rsidP="000B4E2F">
      <w:pPr>
        <w:pStyle w:val="Heading3"/>
      </w:pPr>
      <w:r>
        <w:t>Aerospace &amp; Defense</w:t>
      </w:r>
    </w:p>
    <w:p w:rsidR="000B4E2F" w:rsidRDefault="000B4E2F" w:rsidP="000B4E2F">
      <w:r>
        <w:t>Separate TWG Chapter</w:t>
      </w:r>
    </w:p>
    <w:p w:rsidR="000B4E2F" w:rsidRDefault="000B4E2F" w:rsidP="00BE3EF5"/>
    <w:p w:rsidR="000B4E2F" w:rsidRDefault="000B4E2F" w:rsidP="00BE3EF5"/>
    <w:p w:rsidR="000B4E2F" w:rsidRPr="00DE4865" w:rsidRDefault="000B4E2F" w:rsidP="00BE3EF5"/>
    <w:p w:rsidR="00C83DAB" w:rsidRDefault="000B4E2F" w:rsidP="00D77AC7">
      <w:pPr>
        <w:pStyle w:val="Heading2"/>
      </w:pPr>
      <w:r>
        <w:lastRenderedPageBreak/>
        <w:t>Co-</w:t>
      </w:r>
      <w:r w:rsidR="00C83DAB">
        <w:t>Design</w:t>
      </w:r>
    </w:p>
    <w:p w:rsidR="00D77AC7" w:rsidRPr="00D77AC7" w:rsidRDefault="00D77AC7" w:rsidP="00D77AC7">
      <w:pPr>
        <w:pStyle w:val="Heading3"/>
      </w:pPr>
      <w:r>
        <w:t>Co-design, modeling and Simulation</w:t>
      </w:r>
    </w:p>
    <w:p w:rsidR="00BE3EF5" w:rsidRPr="00DE4865" w:rsidRDefault="00BE3EF5" w:rsidP="00BE3EF5"/>
    <w:p w:rsidR="00BE3EF5" w:rsidRPr="00BE3EF5" w:rsidRDefault="00BE3EF5" w:rsidP="00BE3EF5"/>
    <w:p w:rsidR="00C83DAB" w:rsidRDefault="00A42217" w:rsidP="00A42217">
      <w:pPr>
        <w:rPr>
          <w:b/>
          <w:color w:val="008000"/>
        </w:rPr>
      </w:pPr>
      <w:r>
        <w:rPr>
          <w:b/>
          <w:color w:val="008000"/>
        </w:rPr>
        <w:t>These Technical Working Groups are all focused on heterogeneous integration of diverse components and materials</w:t>
      </w:r>
      <w:r w:rsidR="00D77AC7">
        <w:rPr>
          <w:b/>
          <w:color w:val="008000"/>
        </w:rPr>
        <w:t xml:space="preserve"> as it related to their Chapter</w:t>
      </w:r>
      <w:r>
        <w:rPr>
          <w:b/>
          <w:color w:val="008000"/>
        </w:rPr>
        <w:t xml:space="preserve">.  </w:t>
      </w:r>
    </w:p>
    <w:p w:rsidR="000B759D" w:rsidRDefault="000B759D"/>
    <w:sectPr w:rsidR="000B759D" w:rsidSect="00F1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FC6"/>
    <w:multiLevelType w:val="hybridMultilevel"/>
    <w:tmpl w:val="DBD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D"/>
    <w:rsid w:val="00003FA2"/>
    <w:rsid w:val="00026AC3"/>
    <w:rsid w:val="000A278B"/>
    <w:rsid w:val="000B01A6"/>
    <w:rsid w:val="000B373A"/>
    <w:rsid w:val="000B4E2F"/>
    <w:rsid w:val="000B759D"/>
    <w:rsid w:val="000F005A"/>
    <w:rsid w:val="000F55A3"/>
    <w:rsid w:val="0011005A"/>
    <w:rsid w:val="0011189E"/>
    <w:rsid w:val="00172B73"/>
    <w:rsid w:val="001A2424"/>
    <w:rsid w:val="001A7E3D"/>
    <w:rsid w:val="001D1304"/>
    <w:rsid w:val="00206334"/>
    <w:rsid w:val="00240DDC"/>
    <w:rsid w:val="00254C43"/>
    <w:rsid w:val="0026540D"/>
    <w:rsid w:val="002B471A"/>
    <w:rsid w:val="0030555B"/>
    <w:rsid w:val="00387841"/>
    <w:rsid w:val="00394A56"/>
    <w:rsid w:val="00394CA1"/>
    <w:rsid w:val="003C2642"/>
    <w:rsid w:val="003D20AC"/>
    <w:rsid w:val="004B7119"/>
    <w:rsid w:val="00555B5F"/>
    <w:rsid w:val="00575520"/>
    <w:rsid w:val="005B61A3"/>
    <w:rsid w:val="005C7F4A"/>
    <w:rsid w:val="005D2450"/>
    <w:rsid w:val="005E158A"/>
    <w:rsid w:val="005E76CA"/>
    <w:rsid w:val="00600E94"/>
    <w:rsid w:val="006B16BB"/>
    <w:rsid w:val="006C1E9B"/>
    <w:rsid w:val="006D4876"/>
    <w:rsid w:val="006E5EB9"/>
    <w:rsid w:val="0072332D"/>
    <w:rsid w:val="007320DC"/>
    <w:rsid w:val="00793C8E"/>
    <w:rsid w:val="007A71D2"/>
    <w:rsid w:val="007B4556"/>
    <w:rsid w:val="007E1E1E"/>
    <w:rsid w:val="007E398B"/>
    <w:rsid w:val="007F1CDC"/>
    <w:rsid w:val="00847D53"/>
    <w:rsid w:val="008606EA"/>
    <w:rsid w:val="00874EC6"/>
    <w:rsid w:val="008B25A8"/>
    <w:rsid w:val="008D71FF"/>
    <w:rsid w:val="009003BB"/>
    <w:rsid w:val="00902DF4"/>
    <w:rsid w:val="009134C9"/>
    <w:rsid w:val="00970E96"/>
    <w:rsid w:val="009B679C"/>
    <w:rsid w:val="009C47FD"/>
    <w:rsid w:val="009F616D"/>
    <w:rsid w:val="00A170C1"/>
    <w:rsid w:val="00A22E5B"/>
    <w:rsid w:val="00A42217"/>
    <w:rsid w:val="00A75854"/>
    <w:rsid w:val="00AA72B3"/>
    <w:rsid w:val="00AB0A14"/>
    <w:rsid w:val="00AB2C4B"/>
    <w:rsid w:val="00AE6398"/>
    <w:rsid w:val="00B37C46"/>
    <w:rsid w:val="00B43869"/>
    <w:rsid w:val="00BB6362"/>
    <w:rsid w:val="00BC4A9C"/>
    <w:rsid w:val="00BE3EF5"/>
    <w:rsid w:val="00C505D0"/>
    <w:rsid w:val="00C5380F"/>
    <w:rsid w:val="00C751DD"/>
    <w:rsid w:val="00C83DAB"/>
    <w:rsid w:val="00CB346F"/>
    <w:rsid w:val="00CD1FB7"/>
    <w:rsid w:val="00D4726D"/>
    <w:rsid w:val="00D51AC9"/>
    <w:rsid w:val="00D61729"/>
    <w:rsid w:val="00D77AC7"/>
    <w:rsid w:val="00D80971"/>
    <w:rsid w:val="00DE4865"/>
    <w:rsid w:val="00E07108"/>
    <w:rsid w:val="00E3298A"/>
    <w:rsid w:val="00EC4EA5"/>
    <w:rsid w:val="00EF3BC2"/>
    <w:rsid w:val="00F034D5"/>
    <w:rsid w:val="00F143D6"/>
    <w:rsid w:val="00F23880"/>
    <w:rsid w:val="00F6029C"/>
    <w:rsid w:val="00FC5A4C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0CA141-E0FD-479A-825E-AA03C62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9D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59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8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4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Hurley, Denise</cp:lastModifiedBy>
  <cp:revision>2</cp:revision>
  <dcterms:created xsi:type="dcterms:W3CDTF">2017-06-30T12:58:00Z</dcterms:created>
  <dcterms:modified xsi:type="dcterms:W3CDTF">2017-06-30T12:58:00Z</dcterms:modified>
</cp:coreProperties>
</file>