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F304A" w14:textId="37C55747" w:rsidR="003A41BB" w:rsidRPr="003A41BB" w:rsidRDefault="00E933D7" w:rsidP="003A41BB">
      <w:pPr>
        <w:shd w:val="clear" w:color="auto" w:fill="FFFFFF"/>
        <w:rPr>
          <w:rFonts w:ascii="Arial" w:eastAsia="Times New Roman" w:hAnsi="Arial" w:cs="Arial"/>
          <w:color w:val="222222"/>
        </w:rPr>
      </w:pPr>
      <w:bookmarkStart w:id="0" w:name="_GoBack"/>
      <w:bookmarkEnd w:id="0"/>
      <w:r>
        <w:rPr>
          <w:rFonts w:ascii="Arial" w:eastAsia="Times New Roman" w:hAnsi="Arial" w:cs="Arial"/>
          <w:color w:val="222222"/>
        </w:rPr>
        <w:t>Below are both</w:t>
      </w:r>
      <w:r w:rsidR="00AA56FB" w:rsidRPr="005C35CA">
        <w:rPr>
          <w:rFonts w:ascii="Arial" w:eastAsia="Times New Roman" w:hAnsi="Arial" w:cs="Arial"/>
          <w:color w:val="222222"/>
        </w:rPr>
        <w:t xml:space="preserve"> requirements and best practices for</w:t>
      </w:r>
      <w:r w:rsidR="003A41BB" w:rsidRPr="003A41BB">
        <w:rPr>
          <w:rFonts w:ascii="Arial" w:eastAsia="Times New Roman" w:hAnsi="Arial" w:cs="Arial"/>
          <w:color w:val="222222"/>
        </w:rPr>
        <w:t xml:space="preserve"> </w:t>
      </w:r>
      <w:r w:rsidR="00C0441C">
        <w:rPr>
          <w:rFonts w:ascii="Arial" w:eastAsia="Times New Roman" w:hAnsi="Arial" w:cs="Arial"/>
          <w:color w:val="222222"/>
        </w:rPr>
        <w:t xml:space="preserve">employing mobile apps for </w:t>
      </w:r>
      <w:r w:rsidR="003A41BB" w:rsidRPr="003A41BB">
        <w:rPr>
          <w:rFonts w:ascii="Arial" w:eastAsia="Times New Roman" w:hAnsi="Arial" w:cs="Arial"/>
          <w:color w:val="222222"/>
        </w:rPr>
        <w:t>conference</w:t>
      </w:r>
      <w:r w:rsidR="00AA56FB" w:rsidRPr="005C35CA">
        <w:rPr>
          <w:rFonts w:ascii="Arial" w:eastAsia="Times New Roman" w:hAnsi="Arial" w:cs="Arial"/>
          <w:color w:val="222222"/>
        </w:rPr>
        <w:t>s and events</w:t>
      </w:r>
      <w:r w:rsidR="003A41BB" w:rsidRPr="003A41BB">
        <w:rPr>
          <w:rFonts w:ascii="Arial" w:eastAsia="Times New Roman" w:hAnsi="Arial" w:cs="Arial"/>
          <w:color w:val="222222"/>
        </w:rPr>
        <w:t xml:space="preserve">. </w:t>
      </w:r>
      <w:r w:rsidR="00E66720">
        <w:rPr>
          <w:rFonts w:ascii="Arial" w:eastAsia="Times New Roman" w:hAnsi="Arial" w:cs="Arial"/>
          <w:color w:val="222222"/>
        </w:rPr>
        <w:t>Event</w:t>
      </w:r>
      <w:r w:rsidR="003A41BB" w:rsidRPr="003A41BB">
        <w:rPr>
          <w:rFonts w:ascii="Arial" w:eastAsia="Times New Roman" w:hAnsi="Arial" w:cs="Arial"/>
          <w:color w:val="222222"/>
        </w:rPr>
        <w:t xml:space="preserve"> organizers should </w:t>
      </w:r>
      <w:r w:rsidR="00AA56FB" w:rsidRPr="005C35CA">
        <w:rPr>
          <w:rFonts w:ascii="Arial" w:eastAsia="Times New Roman" w:hAnsi="Arial" w:cs="Arial"/>
          <w:color w:val="222222"/>
        </w:rPr>
        <w:t>share this document with the</w:t>
      </w:r>
      <w:r w:rsidR="00A31B2A">
        <w:rPr>
          <w:rFonts w:ascii="Arial" w:eastAsia="Times New Roman" w:hAnsi="Arial" w:cs="Arial"/>
          <w:color w:val="222222"/>
        </w:rPr>
        <w:t>ir</w:t>
      </w:r>
      <w:r w:rsidR="00AA56FB" w:rsidRPr="005C35CA">
        <w:rPr>
          <w:rFonts w:ascii="Arial" w:eastAsia="Times New Roman" w:hAnsi="Arial" w:cs="Arial"/>
          <w:color w:val="222222"/>
        </w:rPr>
        <w:t xml:space="preserve"> app developers, including any vendors </w:t>
      </w:r>
      <w:r w:rsidR="003A41BB" w:rsidRPr="003A41BB">
        <w:rPr>
          <w:rFonts w:ascii="Arial" w:eastAsia="Times New Roman" w:hAnsi="Arial" w:cs="Arial"/>
          <w:color w:val="222222"/>
        </w:rPr>
        <w:t>hire</w:t>
      </w:r>
      <w:r w:rsidR="00AA56FB" w:rsidRPr="005C35CA">
        <w:rPr>
          <w:rFonts w:ascii="Arial" w:eastAsia="Times New Roman" w:hAnsi="Arial" w:cs="Arial"/>
          <w:color w:val="222222"/>
        </w:rPr>
        <w:t>d</w:t>
      </w:r>
      <w:r>
        <w:rPr>
          <w:rFonts w:ascii="Arial" w:eastAsia="Times New Roman" w:hAnsi="Arial" w:cs="Arial"/>
          <w:color w:val="222222"/>
        </w:rPr>
        <w:t xml:space="preserve"> or other stakeholders</w:t>
      </w:r>
      <w:r w:rsidR="00AA56FB" w:rsidRPr="005C35CA">
        <w:rPr>
          <w:rFonts w:ascii="Arial" w:eastAsia="Times New Roman" w:hAnsi="Arial" w:cs="Arial"/>
          <w:color w:val="222222"/>
        </w:rPr>
        <w:t>.</w:t>
      </w:r>
      <w:r w:rsidR="00CB21CE" w:rsidRPr="005C35CA">
        <w:rPr>
          <w:rFonts w:ascii="Arial" w:eastAsia="Times New Roman" w:hAnsi="Arial" w:cs="Arial"/>
          <w:color w:val="222222"/>
        </w:rPr>
        <w:t xml:space="preserve"> </w:t>
      </w:r>
      <w:r w:rsidR="00C0441C">
        <w:rPr>
          <w:rFonts w:ascii="Arial" w:eastAsia="Times New Roman" w:hAnsi="Arial" w:cs="Arial"/>
          <w:color w:val="222222"/>
        </w:rPr>
        <w:br/>
      </w:r>
    </w:p>
    <w:p w14:paraId="6EDC48AB" w14:textId="77777777" w:rsidR="000F4180" w:rsidRDefault="000F4180" w:rsidP="00AA56FB">
      <w:pPr>
        <w:pStyle w:val="Heading1"/>
        <w:rPr>
          <w:rFonts w:eastAsia="Times New Roman"/>
        </w:rPr>
      </w:pPr>
      <w:r>
        <w:rPr>
          <w:rFonts w:eastAsia="Times New Roman"/>
        </w:rPr>
        <w:t>IEEE Privacy Policy</w:t>
      </w:r>
    </w:p>
    <w:p w14:paraId="13DCB465" w14:textId="683AE173" w:rsidR="000F4180" w:rsidRDefault="000F4180" w:rsidP="00B97CA1">
      <w:pPr>
        <w:shd w:val="clear" w:color="auto" w:fill="FFFFFF"/>
        <w:spacing w:before="100" w:beforeAutospacing="1" w:after="100" w:afterAutospacing="1"/>
        <w:rPr>
          <w:rFonts w:ascii="Arial" w:eastAsia="Times New Roman" w:hAnsi="Arial" w:cs="Arial"/>
          <w:color w:val="222222"/>
        </w:rPr>
      </w:pPr>
      <w:r w:rsidRPr="003A41BB">
        <w:rPr>
          <w:rFonts w:ascii="Arial" w:eastAsia="Times New Roman" w:hAnsi="Arial" w:cs="Arial"/>
          <w:color w:val="222222"/>
        </w:rPr>
        <w:t xml:space="preserve">The mobile app must </w:t>
      </w:r>
      <w:r w:rsidR="000C4903">
        <w:rPr>
          <w:rFonts w:ascii="Arial" w:eastAsia="Times New Roman" w:hAnsi="Arial" w:cs="Arial"/>
          <w:color w:val="222222"/>
        </w:rPr>
        <w:t>include mechanisms through which</w:t>
      </w:r>
      <w:r w:rsidRPr="003A41BB">
        <w:rPr>
          <w:rFonts w:ascii="Arial" w:eastAsia="Times New Roman" w:hAnsi="Arial" w:cs="Arial"/>
          <w:color w:val="222222"/>
        </w:rPr>
        <w:t xml:space="preserve"> the user a</w:t>
      </w:r>
      <w:r w:rsidR="000C4903">
        <w:rPr>
          <w:rFonts w:ascii="Arial" w:eastAsia="Times New Roman" w:hAnsi="Arial" w:cs="Arial"/>
          <w:color w:val="222222"/>
        </w:rPr>
        <w:t>gree</w:t>
      </w:r>
      <w:r w:rsidR="00E933D7">
        <w:rPr>
          <w:rFonts w:ascii="Arial" w:eastAsia="Times New Roman" w:hAnsi="Arial" w:cs="Arial"/>
          <w:color w:val="222222"/>
        </w:rPr>
        <w:t>s</w:t>
      </w:r>
      <w:r w:rsidR="000C4903">
        <w:rPr>
          <w:rFonts w:ascii="Arial" w:eastAsia="Times New Roman" w:hAnsi="Arial" w:cs="Arial"/>
          <w:color w:val="222222"/>
        </w:rPr>
        <w:t xml:space="preserve"> to the IEEE Privacy Policy (include link), the event terms and conditions (unless already accepted during registration), and the e</w:t>
      </w:r>
      <w:r w:rsidRPr="003A41BB">
        <w:rPr>
          <w:rFonts w:ascii="Arial" w:eastAsia="Times New Roman" w:hAnsi="Arial" w:cs="Arial"/>
          <w:color w:val="222222"/>
        </w:rPr>
        <w:t>nd-user license agreement</w:t>
      </w:r>
      <w:r w:rsidR="000C4903">
        <w:rPr>
          <w:rFonts w:ascii="Arial" w:eastAsia="Times New Roman" w:hAnsi="Arial" w:cs="Arial"/>
          <w:color w:val="222222"/>
        </w:rPr>
        <w:t xml:space="preserve">. </w:t>
      </w:r>
    </w:p>
    <w:p w14:paraId="15014C4E" w14:textId="77777777" w:rsidR="000F4180" w:rsidRDefault="000C4903" w:rsidP="00B97CA1">
      <w:pPr>
        <w:shd w:val="clear" w:color="auto" w:fill="FFFFFF"/>
        <w:spacing w:before="100" w:beforeAutospacing="1" w:after="100" w:afterAutospacing="1"/>
        <w:rPr>
          <w:rFonts w:ascii="Arial" w:eastAsia="Times New Roman" w:hAnsi="Arial" w:cs="Arial"/>
          <w:color w:val="222222"/>
        </w:rPr>
      </w:pPr>
      <w:r>
        <w:rPr>
          <w:rFonts w:ascii="Arial" w:eastAsia="Times New Roman" w:hAnsi="Arial" w:cs="Arial"/>
          <w:color w:val="222222"/>
        </w:rPr>
        <w:t>The user can use the app only after agreeing to these terms and policies.</w:t>
      </w:r>
    </w:p>
    <w:p w14:paraId="6DD8F5FE" w14:textId="77777777" w:rsidR="003A41BB" w:rsidRPr="003A41BB" w:rsidRDefault="000F4180" w:rsidP="00AA56FB">
      <w:pPr>
        <w:pStyle w:val="Heading1"/>
        <w:rPr>
          <w:rFonts w:eastAsia="Times New Roman"/>
        </w:rPr>
      </w:pPr>
      <w:r>
        <w:rPr>
          <w:rFonts w:eastAsia="Times New Roman"/>
        </w:rPr>
        <w:t>Communications / Notifications</w:t>
      </w:r>
      <w:r w:rsidR="003A41BB" w:rsidRPr="003A41BB">
        <w:rPr>
          <w:rFonts w:eastAsia="Times New Roman"/>
        </w:rPr>
        <w:t> </w:t>
      </w:r>
    </w:p>
    <w:p w14:paraId="3762112D" w14:textId="039AE03B" w:rsidR="000F4180" w:rsidRDefault="003A41BB" w:rsidP="00B97CA1">
      <w:pPr>
        <w:shd w:val="clear" w:color="auto" w:fill="FFFFFF"/>
        <w:spacing w:before="100" w:beforeAutospacing="1" w:after="100" w:afterAutospacing="1"/>
        <w:rPr>
          <w:rFonts w:ascii="Arial" w:eastAsia="Times New Roman" w:hAnsi="Arial" w:cs="Arial"/>
          <w:color w:val="222222"/>
        </w:rPr>
      </w:pPr>
      <w:r w:rsidRPr="003A41BB">
        <w:rPr>
          <w:rFonts w:ascii="Arial" w:eastAsia="Times New Roman" w:hAnsi="Arial" w:cs="Arial"/>
          <w:color w:val="222222"/>
        </w:rPr>
        <w:t>T</w:t>
      </w:r>
      <w:r w:rsidR="00C0441C">
        <w:rPr>
          <w:rFonts w:ascii="Arial" w:eastAsia="Times New Roman" w:hAnsi="Arial" w:cs="Arial"/>
          <w:color w:val="222222"/>
        </w:rPr>
        <w:t>o ensure compliance with the EU General Data Protection Regulation (GDPR) and other regulations, t</w:t>
      </w:r>
      <w:r w:rsidRPr="003A41BB">
        <w:rPr>
          <w:rFonts w:ascii="Arial" w:eastAsia="Times New Roman" w:hAnsi="Arial" w:cs="Arial"/>
          <w:color w:val="222222"/>
        </w:rPr>
        <w:t xml:space="preserve">he </w:t>
      </w:r>
      <w:r w:rsidR="000C4903">
        <w:rPr>
          <w:rFonts w:ascii="Arial" w:eastAsia="Times New Roman" w:hAnsi="Arial" w:cs="Arial"/>
          <w:color w:val="222222"/>
        </w:rPr>
        <w:t xml:space="preserve">user must be able to provide explicit consent </w:t>
      </w:r>
      <w:r w:rsidRPr="003A41BB">
        <w:rPr>
          <w:rFonts w:ascii="Arial" w:eastAsia="Times New Roman" w:hAnsi="Arial" w:cs="Arial"/>
          <w:color w:val="222222"/>
        </w:rPr>
        <w:t xml:space="preserve">to </w:t>
      </w:r>
      <w:r w:rsidR="000C4903">
        <w:rPr>
          <w:rFonts w:ascii="Arial" w:eastAsia="Times New Roman" w:hAnsi="Arial" w:cs="Arial"/>
          <w:color w:val="222222"/>
        </w:rPr>
        <w:t>receive</w:t>
      </w:r>
      <w:r w:rsidRPr="003A41BB">
        <w:rPr>
          <w:rFonts w:ascii="Arial" w:eastAsia="Times New Roman" w:hAnsi="Arial" w:cs="Arial"/>
          <w:color w:val="222222"/>
        </w:rPr>
        <w:t xml:space="preserve"> push notifications, email</w:t>
      </w:r>
      <w:r w:rsidR="000C4903">
        <w:rPr>
          <w:rFonts w:ascii="Arial" w:eastAsia="Times New Roman" w:hAnsi="Arial" w:cs="Arial"/>
          <w:color w:val="222222"/>
        </w:rPr>
        <w:t>,</w:t>
      </w:r>
      <w:r w:rsidRPr="003A41BB">
        <w:rPr>
          <w:rFonts w:ascii="Arial" w:eastAsia="Times New Roman" w:hAnsi="Arial" w:cs="Arial"/>
          <w:color w:val="222222"/>
        </w:rPr>
        <w:t xml:space="preserve"> or any other type of communications triggered by app functionality or driven by data contained within the app</w:t>
      </w:r>
      <w:r w:rsidR="00344822">
        <w:rPr>
          <w:rFonts w:ascii="Arial" w:eastAsia="Times New Roman" w:hAnsi="Arial" w:cs="Arial"/>
          <w:color w:val="222222"/>
        </w:rPr>
        <w:t>.   T</w:t>
      </w:r>
      <w:r w:rsidR="000C4903">
        <w:rPr>
          <w:rFonts w:ascii="Arial" w:eastAsia="Times New Roman" w:hAnsi="Arial" w:cs="Arial"/>
          <w:color w:val="222222"/>
        </w:rPr>
        <w:t xml:space="preserve">he app must </w:t>
      </w:r>
      <w:r w:rsidR="00344822">
        <w:rPr>
          <w:rFonts w:ascii="Arial" w:eastAsia="Times New Roman" w:hAnsi="Arial" w:cs="Arial"/>
          <w:color w:val="222222"/>
        </w:rPr>
        <w:t xml:space="preserve">provide opportunity tofor the user to turn off push communications </w:t>
      </w:r>
      <w:r w:rsidR="000C4903">
        <w:rPr>
          <w:rFonts w:ascii="Arial" w:eastAsia="Times New Roman" w:hAnsi="Arial" w:cs="Arial"/>
          <w:color w:val="222222"/>
        </w:rPr>
        <w:t xml:space="preserve">without affecting the rest of the </w:t>
      </w:r>
      <w:r w:rsidR="00C0441C">
        <w:rPr>
          <w:rFonts w:ascii="Arial" w:eastAsia="Times New Roman" w:hAnsi="Arial" w:cs="Arial"/>
          <w:color w:val="222222"/>
        </w:rPr>
        <w:t xml:space="preserve">app’s available </w:t>
      </w:r>
      <w:r w:rsidR="000C4903">
        <w:rPr>
          <w:rFonts w:ascii="Arial" w:eastAsia="Times New Roman" w:hAnsi="Arial" w:cs="Arial"/>
          <w:color w:val="222222"/>
        </w:rPr>
        <w:t>functionality.</w:t>
      </w:r>
    </w:p>
    <w:p w14:paraId="4839C796" w14:textId="77777777" w:rsidR="000F4180" w:rsidRPr="003A41BB" w:rsidRDefault="000F4180" w:rsidP="00AA56FB">
      <w:pPr>
        <w:pStyle w:val="Heading1"/>
        <w:rPr>
          <w:rFonts w:eastAsia="Times New Roman"/>
        </w:rPr>
      </w:pPr>
      <w:r>
        <w:rPr>
          <w:rFonts w:eastAsia="Times New Roman"/>
        </w:rPr>
        <w:t>Granular Control</w:t>
      </w:r>
    </w:p>
    <w:p w14:paraId="6BAA8FF8" w14:textId="77777777" w:rsidR="00A31B2A" w:rsidRDefault="003A41BB" w:rsidP="00B97CA1">
      <w:pPr>
        <w:shd w:val="clear" w:color="auto" w:fill="FFFFFF"/>
        <w:spacing w:before="100" w:beforeAutospacing="1" w:after="100" w:afterAutospacing="1"/>
        <w:rPr>
          <w:rFonts w:ascii="Arial" w:eastAsia="Times New Roman" w:hAnsi="Arial" w:cs="Arial"/>
          <w:color w:val="222222"/>
        </w:rPr>
      </w:pPr>
      <w:r w:rsidRPr="003A41BB">
        <w:rPr>
          <w:rFonts w:ascii="Arial" w:eastAsia="Times New Roman" w:hAnsi="Arial" w:cs="Arial"/>
          <w:color w:val="222222"/>
        </w:rPr>
        <w:t xml:space="preserve">The mobile app must offer the user granular preferences to control what aspects of </w:t>
      </w:r>
      <w:r w:rsidR="00CB21CE">
        <w:rPr>
          <w:rFonts w:ascii="Arial" w:eastAsia="Times New Roman" w:hAnsi="Arial" w:cs="Arial"/>
          <w:color w:val="222222"/>
        </w:rPr>
        <w:t>the</w:t>
      </w:r>
      <w:r w:rsidRPr="003A41BB">
        <w:rPr>
          <w:rFonts w:ascii="Arial" w:eastAsia="Times New Roman" w:hAnsi="Arial" w:cs="Arial"/>
          <w:color w:val="222222"/>
        </w:rPr>
        <w:t xml:space="preserve"> profile </w:t>
      </w:r>
      <w:r w:rsidR="00CB21CE">
        <w:rPr>
          <w:rFonts w:ascii="Arial" w:eastAsia="Times New Roman" w:hAnsi="Arial" w:cs="Arial"/>
          <w:color w:val="222222"/>
        </w:rPr>
        <w:t xml:space="preserve">and personal information </w:t>
      </w:r>
      <w:r w:rsidRPr="003A41BB">
        <w:rPr>
          <w:rFonts w:ascii="Arial" w:eastAsia="Times New Roman" w:hAnsi="Arial" w:cs="Arial"/>
          <w:color w:val="222222"/>
        </w:rPr>
        <w:t>are visible to other users of the app</w:t>
      </w:r>
      <w:r w:rsidR="00320955">
        <w:rPr>
          <w:rFonts w:ascii="Arial" w:eastAsia="Times New Roman" w:hAnsi="Arial" w:cs="Arial"/>
          <w:color w:val="222222"/>
        </w:rPr>
        <w:t xml:space="preserve"> (for example, the app must provide for the user to hide his/her profile avatar or profile title if the user chooses to)</w:t>
      </w:r>
      <w:r w:rsidR="00CB21CE">
        <w:rPr>
          <w:rFonts w:ascii="Arial" w:eastAsia="Times New Roman" w:hAnsi="Arial" w:cs="Arial"/>
          <w:color w:val="222222"/>
        </w:rPr>
        <w:t>. Other</w:t>
      </w:r>
      <w:r w:rsidRPr="003A41BB">
        <w:rPr>
          <w:rFonts w:ascii="Arial" w:eastAsia="Times New Roman" w:hAnsi="Arial" w:cs="Arial"/>
          <w:color w:val="222222"/>
        </w:rPr>
        <w:t xml:space="preserve"> user</w:t>
      </w:r>
      <w:r w:rsidR="00CB21CE">
        <w:rPr>
          <w:rFonts w:ascii="Arial" w:eastAsia="Times New Roman" w:hAnsi="Arial" w:cs="Arial"/>
          <w:color w:val="222222"/>
        </w:rPr>
        <w:t>s</w:t>
      </w:r>
      <w:r w:rsidRPr="003A41BB">
        <w:rPr>
          <w:rFonts w:ascii="Arial" w:eastAsia="Times New Roman" w:hAnsi="Arial" w:cs="Arial"/>
          <w:color w:val="222222"/>
        </w:rPr>
        <w:t xml:space="preserve"> must be able to view information about an attendee </w:t>
      </w:r>
      <w:r w:rsidRPr="003A41BB">
        <w:rPr>
          <w:rFonts w:ascii="Arial" w:eastAsia="Times New Roman" w:hAnsi="Arial" w:cs="Arial"/>
          <w:b/>
          <w:bCs/>
          <w:color w:val="222222"/>
        </w:rPr>
        <w:t>only if both</w:t>
      </w:r>
      <w:r w:rsidRPr="003A41BB">
        <w:rPr>
          <w:rFonts w:ascii="Arial" w:eastAsia="Times New Roman" w:hAnsi="Arial" w:cs="Arial"/>
          <w:color w:val="222222"/>
        </w:rPr>
        <w:t> of the following are true:</w:t>
      </w:r>
      <w:r w:rsidR="00CB21CE">
        <w:rPr>
          <w:rFonts w:ascii="Arial" w:eastAsia="Times New Roman" w:hAnsi="Arial" w:cs="Arial"/>
          <w:color w:val="222222"/>
        </w:rPr>
        <w:t xml:space="preserve"> </w:t>
      </w:r>
    </w:p>
    <w:p w14:paraId="09620C11" w14:textId="77777777" w:rsidR="00A31B2A" w:rsidRDefault="00CB21CE" w:rsidP="00A31B2A">
      <w:pPr>
        <w:pStyle w:val="ListParagraph"/>
        <w:numPr>
          <w:ilvl w:val="0"/>
          <w:numId w:val="3"/>
        </w:numPr>
        <w:shd w:val="clear" w:color="auto" w:fill="FFFFFF"/>
        <w:spacing w:before="100" w:beforeAutospacing="1" w:after="100" w:afterAutospacing="1"/>
        <w:rPr>
          <w:rFonts w:ascii="Arial" w:eastAsia="Times New Roman" w:hAnsi="Arial" w:cs="Arial"/>
          <w:color w:val="222222"/>
        </w:rPr>
      </w:pPr>
      <w:r w:rsidRPr="00A31B2A">
        <w:rPr>
          <w:rFonts w:ascii="Arial" w:eastAsia="Times New Roman" w:hAnsi="Arial" w:cs="Arial"/>
          <w:color w:val="222222"/>
        </w:rPr>
        <w:t>t</w:t>
      </w:r>
      <w:r w:rsidR="003A41BB" w:rsidRPr="00A31B2A">
        <w:rPr>
          <w:rFonts w:ascii="Arial" w:eastAsia="Times New Roman" w:hAnsi="Arial" w:cs="Arial"/>
          <w:color w:val="222222"/>
        </w:rPr>
        <w:t>he user has registered for the event</w:t>
      </w:r>
      <w:r w:rsidRPr="00A31B2A">
        <w:rPr>
          <w:rFonts w:ascii="Arial" w:eastAsia="Times New Roman" w:hAnsi="Arial" w:cs="Arial"/>
          <w:color w:val="222222"/>
        </w:rPr>
        <w:t xml:space="preserve"> and </w:t>
      </w:r>
      <w:r w:rsidR="003A41BB" w:rsidRPr="00A31B2A">
        <w:rPr>
          <w:rFonts w:ascii="Arial" w:eastAsia="Times New Roman" w:hAnsi="Arial" w:cs="Arial"/>
          <w:color w:val="222222"/>
        </w:rPr>
        <w:t xml:space="preserve">has chosen not to hide </w:t>
      </w:r>
      <w:r w:rsidRPr="00A31B2A">
        <w:rPr>
          <w:rFonts w:ascii="Arial" w:eastAsia="Times New Roman" w:hAnsi="Arial" w:cs="Arial"/>
          <w:color w:val="222222"/>
        </w:rPr>
        <w:t>their</w:t>
      </w:r>
      <w:r w:rsidR="003A41BB" w:rsidRPr="00A31B2A">
        <w:rPr>
          <w:rFonts w:ascii="Arial" w:eastAsia="Times New Roman" w:hAnsi="Arial" w:cs="Arial"/>
          <w:color w:val="222222"/>
        </w:rPr>
        <w:t xml:space="preserve"> information</w:t>
      </w:r>
      <w:r w:rsidRPr="00A31B2A">
        <w:rPr>
          <w:rFonts w:ascii="Arial" w:eastAsia="Times New Roman" w:hAnsi="Arial" w:cs="Arial"/>
          <w:color w:val="222222"/>
        </w:rPr>
        <w:t xml:space="preserve">. </w:t>
      </w:r>
    </w:p>
    <w:p w14:paraId="11759C1B" w14:textId="77777777" w:rsidR="003A41BB" w:rsidRPr="00A31B2A" w:rsidRDefault="00CB21CE" w:rsidP="00A31B2A">
      <w:pPr>
        <w:pStyle w:val="ListParagraph"/>
        <w:numPr>
          <w:ilvl w:val="0"/>
          <w:numId w:val="3"/>
        </w:numPr>
        <w:shd w:val="clear" w:color="auto" w:fill="FFFFFF"/>
        <w:spacing w:before="100" w:beforeAutospacing="1" w:after="100" w:afterAutospacing="1"/>
        <w:rPr>
          <w:rFonts w:ascii="Arial" w:eastAsia="Times New Roman" w:hAnsi="Arial" w:cs="Arial"/>
          <w:color w:val="222222"/>
        </w:rPr>
      </w:pPr>
      <w:r w:rsidRPr="00A31B2A">
        <w:rPr>
          <w:rFonts w:ascii="Arial" w:eastAsia="Times New Roman" w:hAnsi="Arial" w:cs="Arial"/>
          <w:color w:val="222222"/>
        </w:rPr>
        <w:t>If the user later revokes the latter</w:t>
      </w:r>
      <w:r w:rsidR="00855D9A" w:rsidRPr="00A31B2A">
        <w:rPr>
          <w:rFonts w:ascii="Arial" w:eastAsia="Times New Roman" w:hAnsi="Arial" w:cs="Arial"/>
          <w:color w:val="222222"/>
        </w:rPr>
        <w:t xml:space="preserve"> consent</w:t>
      </w:r>
      <w:r w:rsidRPr="00A31B2A">
        <w:rPr>
          <w:rFonts w:ascii="Arial" w:eastAsia="Times New Roman" w:hAnsi="Arial" w:cs="Arial"/>
          <w:color w:val="222222"/>
        </w:rPr>
        <w:t>, the app and any social sharing mechanisms must immediately cease showing the information to other users.</w:t>
      </w:r>
    </w:p>
    <w:p w14:paraId="67F26690" w14:textId="77777777" w:rsidR="00986A72" w:rsidRDefault="00986A72" w:rsidP="00B97CA1">
      <w:pPr>
        <w:shd w:val="clear" w:color="auto" w:fill="FFFFFF"/>
        <w:spacing w:before="100" w:beforeAutospacing="1" w:after="100" w:afterAutospacing="1"/>
        <w:rPr>
          <w:rFonts w:ascii="Arial" w:eastAsia="Times New Roman" w:hAnsi="Arial" w:cs="Arial"/>
          <w:color w:val="222222"/>
        </w:rPr>
      </w:pPr>
      <w:r>
        <w:rPr>
          <w:rFonts w:ascii="Arial" w:eastAsia="Times New Roman" w:hAnsi="Arial" w:cs="Arial"/>
          <w:color w:val="222222"/>
        </w:rPr>
        <w:t xml:space="preserve">The user must be </w:t>
      </w:r>
      <w:r w:rsidR="00855D9A">
        <w:rPr>
          <w:rFonts w:ascii="Arial" w:eastAsia="Times New Roman" w:hAnsi="Arial" w:cs="Arial"/>
          <w:color w:val="222222"/>
        </w:rPr>
        <w:t>given</w:t>
      </w:r>
      <w:r>
        <w:rPr>
          <w:rFonts w:ascii="Arial" w:eastAsia="Times New Roman" w:hAnsi="Arial" w:cs="Arial"/>
          <w:color w:val="222222"/>
        </w:rPr>
        <w:t xml:space="preserve"> the </w:t>
      </w:r>
      <w:r w:rsidR="00855D9A">
        <w:rPr>
          <w:rFonts w:ascii="Arial" w:eastAsia="Times New Roman" w:hAnsi="Arial" w:cs="Arial"/>
          <w:color w:val="222222"/>
        </w:rPr>
        <w:t xml:space="preserve">explicit </w:t>
      </w:r>
      <w:r>
        <w:rPr>
          <w:rFonts w:ascii="Arial" w:eastAsia="Times New Roman" w:hAnsi="Arial" w:cs="Arial"/>
          <w:color w:val="222222"/>
        </w:rPr>
        <w:t xml:space="preserve">option </w:t>
      </w:r>
      <w:r w:rsidR="00855D9A">
        <w:rPr>
          <w:rFonts w:ascii="Arial" w:eastAsia="Times New Roman" w:hAnsi="Arial" w:cs="Arial"/>
          <w:color w:val="222222"/>
        </w:rPr>
        <w:t>of whether</w:t>
      </w:r>
      <w:r>
        <w:rPr>
          <w:rFonts w:ascii="Arial" w:eastAsia="Times New Roman" w:hAnsi="Arial" w:cs="Arial"/>
          <w:color w:val="222222"/>
        </w:rPr>
        <w:t xml:space="preserve"> to </w:t>
      </w:r>
      <w:r w:rsidR="00855D9A">
        <w:rPr>
          <w:rFonts w:ascii="Arial" w:eastAsia="Times New Roman" w:hAnsi="Arial" w:cs="Arial"/>
          <w:color w:val="222222"/>
        </w:rPr>
        <w:t>let</w:t>
      </w:r>
      <w:r>
        <w:rPr>
          <w:rFonts w:ascii="Arial" w:eastAsia="Times New Roman" w:hAnsi="Arial" w:cs="Arial"/>
          <w:color w:val="222222"/>
        </w:rPr>
        <w:t xml:space="preserve"> their information </w:t>
      </w:r>
      <w:r w:rsidR="00855D9A">
        <w:rPr>
          <w:rFonts w:ascii="Arial" w:eastAsia="Times New Roman" w:hAnsi="Arial" w:cs="Arial"/>
          <w:color w:val="222222"/>
        </w:rPr>
        <w:t xml:space="preserve">be </w:t>
      </w:r>
      <w:r>
        <w:rPr>
          <w:rFonts w:ascii="Arial" w:eastAsia="Times New Roman" w:hAnsi="Arial" w:cs="Arial"/>
          <w:color w:val="222222"/>
        </w:rPr>
        <w:t>shared with third parties (exhibitors, etc.)</w:t>
      </w:r>
      <w:r w:rsidR="00855D9A">
        <w:rPr>
          <w:rFonts w:ascii="Arial" w:eastAsia="Times New Roman" w:hAnsi="Arial" w:cs="Arial"/>
          <w:color w:val="222222"/>
        </w:rPr>
        <w:t>. The app</w:t>
      </w:r>
      <w:r>
        <w:rPr>
          <w:rFonts w:ascii="Arial" w:eastAsia="Times New Roman" w:hAnsi="Arial" w:cs="Arial"/>
          <w:color w:val="222222"/>
        </w:rPr>
        <w:t xml:space="preserve"> should disclose who the third parties are and what types of information will be shared with them. If the user opts not to consent, the app must enable all functionality that doesn’t rely on sharing the data with a third party. </w:t>
      </w:r>
    </w:p>
    <w:p w14:paraId="59558956" w14:textId="77777777" w:rsidR="00CB21CE" w:rsidRDefault="00CB21CE" w:rsidP="00AA56FB">
      <w:pPr>
        <w:pStyle w:val="Heading1"/>
        <w:rPr>
          <w:rFonts w:eastAsia="Times New Roman"/>
        </w:rPr>
      </w:pPr>
      <w:r>
        <w:rPr>
          <w:rFonts w:eastAsia="Times New Roman"/>
        </w:rPr>
        <w:lastRenderedPageBreak/>
        <w:t>Data Collection</w:t>
      </w:r>
    </w:p>
    <w:p w14:paraId="41829F14" w14:textId="77777777" w:rsidR="00CB21CE" w:rsidRPr="00CB21CE" w:rsidRDefault="00CB21CE" w:rsidP="00B97CA1">
      <w:pPr>
        <w:shd w:val="clear" w:color="auto" w:fill="FFFFFF"/>
        <w:spacing w:before="100" w:beforeAutospacing="1" w:after="100" w:afterAutospacing="1"/>
        <w:rPr>
          <w:rFonts w:ascii="Arial" w:eastAsia="Times New Roman" w:hAnsi="Arial" w:cs="Arial"/>
          <w:color w:val="222222"/>
        </w:rPr>
      </w:pPr>
      <w:r>
        <w:rPr>
          <w:rFonts w:ascii="Arial" w:eastAsia="Times New Roman" w:hAnsi="Arial" w:cs="Arial"/>
          <w:color w:val="222222"/>
        </w:rPr>
        <w:t>Th</w:t>
      </w:r>
      <w:r w:rsidRPr="00CB21CE">
        <w:rPr>
          <w:rFonts w:ascii="Arial" w:eastAsia="Times New Roman" w:hAnsi="Arial" w:cs="Arial"/>
          <w:color w:val="222222"/>
        </w:rPr>
        <w:t>e app should collect only</w:t>
      </w:r>
      <w:r w:rsidR="00855D9A">
        <w:rPr>
          <w:rFonts w:ascii="Arial" w:eastAsia="Times New Roman" w:hAnsi="Arial" w:cs="Arial"/>
          <w:color w:val="222222"/>
        </w:rPr>
        <w:t xml:space="preserve"> the</w:t>
      </w:r>
      <w:r w:rsidRPr="00CB21CE">
        <w:rPr>
          <w:rFonts w:ascii="Arial" w:eastAsia="Times New Roman" w:hAnsi="Arial" w:cs="Arial"/>
          <w:color w:val="222222"/>
        </w:rPr>
        <w:t xml:space="preserve"> information that is </w:t>
      </w:r>
      <w:r>
        <w:rPr>
          <w:rFonts w:ascii="Arial" w:eastAsia="Times New Roman" w:hAnsi="Arial" w:cs="Arial"/>
          <w:color w:val="222222"/>
        </w:rPr>
        <w:t>necessary</w:t>
      </w:r>
      <w:r w:rsidRPr="00CB21CE">
        <w:rPr>
          <w:rFonts w:ascii="Arial" w:eastAsia="Times New Roman" w:hAnsi="Arial" w:cs="Arial"/>
          <w:color w:val="222222"/>
        </w:rPr>
        <w:t xml:space="preserve"> to</w:t>
      </w:r>
      <w:r>
        <w:rPr>
          <w:rFonts w:ascii="Arial" w:eastAsia="Times New Roman" w:hAnsi="Arial" w:cs="Arial"/>
          <w:color w:val="222222"/>
        </w:rPr>
        <w:t xml:space="preserve"> provide the </w:t>
      </w:r>
      <w:r w:rsidR="000C7DE2">
        <w:rPr>
          <w:rFonts w:ascii="Arial" w:eastAsia="Times New Roman" w:hAnsi="Arial" w:cs="Arial"/>
          <w:color w:val="222222"/>
        </w:rPr>
        <w:t xml:space="preserve">functionality, and should be designed to ensure that all data collected is stored, processed, and transferred securely. If the user revokes consent to use collected data, the best practice would be to remove </w:t>
      </w:r>
      <w:r w:rsidR="00986A72">
        <w:rPr>
          <w:rFonts w:ascii="Arial" w:eastAsia="Times New Roman" w:hAnsi="Arial" w:cs="Arial"/>
          <w:color w:val="222222"/>
        </w:rPr>
        <w:t>nonessential</w:t>
      </w:r>
      <w:r w:rsidR="000C7DE2">
        <w:rPr>
          <w:rFonts w:ascii="Arial" w:eastAsia="Times New Roman" w:hAnsi="Arial" w:cs="Arial"/>
          <w:color w:val="222222"/>
        </w:rPr>
        <w:t xml:space="preserve"> data from the database.</w:t>
      </w:r>
      <w:r w:rsidRPr="00CB21CE">
        <w:rPr>
          <w:rFonts w:ascii="Arial" w:eastAsia="Times New Roman" w:hAnsi="Arial" w:cs="Arial"/>
          <w:color w:val="222222"/>
        </w:rPr>
        <w:t xml:space="preserve"> </w:t>
      </w:r>
    </w:p>
    <w:p w14:paraId="4B1D9F40" w14:textId="77777777" w:rsidR="000F4180" w:rsidRDefault="008A0755" w:rsidP="00AA56FB">
      <w:pPr>
        <w:pStyle w:val="Heading1"/>
        <w:rPr>
          <w:rFonts w:eastAsia="Times New Roman"/>
        </w:rPr>
      </w:pPr>
      <w:r>
        <w:rPr>
          <w:rFonts w:eastAsia="Times New Roman"/>
        </w:rPr>
        <w:t xml:space="preserve">Additional </w:t>
      </w:r>
      <w:r w:rsidR="00E81C58">
        <w:rPr>
          <w:rFonts w:eastAsia="Times New Roman"/>
        </w:rPr>
        <w:t>IEEE Requirements</w:t>
      </w:r>
    </w:p>
    <w:p w14:paraId="4A73440C" w14:textId="77777777" w:rsidR="005C35CA" w:rsidRPr="005C35CA" w:rsidRDefault="000C7DE2" w:rsidP="00B97CA1">
      <w:pPr>
        <w:shd w:val="clear" w:color="auto" w:fill="FFFFFF"/>
        <w:spacing w:before="100" w:beforeAutospacing="1" w:after="100" w:afterAutospacing="1"/>
        <w:rPr>
          <w:rFonts w:ascii="Arial" w:eastAsia="Times New Roman" w:hAnsi="Arial" w:cs="Arial"/>
          <w:color w:val="222222"/>
        </w:rPr>
      </w:pPr>
      <w:r>
        <w:rPr>
          <w:rFonts w:ascii="Arial" w:eastAsia="Times New Roman" w:hAnsi="Arial" w:cs="Arial"/>
          <w:color w:val="222222"/>
        </w:rPr>
        <w:t>M</w:t>
      </w:r>
      <w:r w:rsidR="003A41BB" w:rsidRPr="003A41BB">
        <w:rPr>
          <w:rFonts w:ascii="Arial" w:eastAsia="Times New Roman" w:hAnsi="Arial" w:cs="Arial"/>
          <w:color w:val="222222"/>
        </w:rPr>
        <w:t>obile app</w:t>
      </w:r>
      <w:r>
        <w:rPr>
          <w:rFonts w:ascii="Arial" w:eastAsia="Times New Roman" w:hAnsi="Arial" w:cs="Arial"/>
          <w:color w:val="222222"/>
        </w:rPr>
        <w:t>s developed for IEEE events</w:t>
      </w:r>
      <w:r w:rsidR="003A41BB" w:rsidRPr="003A41BB">
        <w:rPr>
          <w:rFonts w:ascii="Arial" w:eastAsia="Times New Roman" w:hAnsi="Arial" w:cs="Arial"/>
          <w:color w:val="222222"/>
        </w:rPr>
        <w:t xml:space="preserve"> must adhere to the </w:t>
      </w:r>
      <w:hyperlink r:id="rId7" w:history="1">
        <w:r w:rsidR="003A41BB" w:rsidRPr="000C7DE2">
          <w:rPr>
            <w:rStyle w:val="Hyperlink"/>
            <w:rFonts w:ascii="Arial" w:eastAsia="Times New Roman" w:hAnsi="Arial" w:cs="Arial"/>
          </w:rPr>
          <w:t>guidelines from the IEEE Digital Innovations and Legal teams</w:t>
        </w:r>
      </w:hyperlink>
      <w:r>
        <w:rPr>
          <w:rFonts w:ascii="Arial" w:eastAsia="Times New Roman" w:hAnsi="Arial" w:cs="Arial"/>
          <w:color w:val="222222"/>
        </w:rPr>
        <w:t>.</w:t>
      </w:r>
      <w:r w:rsidR="005C35CA">
        <w:rPr>
          <w:rFonts w:ascii="Arial" w:eastAsia="Times New Roman" w:hAnsi="Arial" w:cs="Arial"/>
          <w:color w:val="222222"/>
        </w:rPr>
        <w:t xml:space="preserve"> M</w:t>
      </w:r>
      <w:r w:rsidR="005C35CA" w:rsidRPr="005C35CA">
        <w:rPr>
          <w:rFonts w:ascii="Arial" w:eastAsia="Times New Roman" w:hAnsi="Arial" w:cs="Arial"/>
          <w:color w:val="222222"/>
        </w:rPr>
        <w:t>obile app</w:t>
      </w:r>
      <w:r w:rsidR="005C35CA">
        <w:rPr>
          <w:rFonts w:ascii="Arial" w:eastAsia="Times New Roman" w:hAnsi="Arial" w:cs="Arial"/>
          <w:color w:val="222222"/>
        </w:rPr>
        <w:t>s</w:t>
      </w:r>
      <w:r w:rsidR="005C35CA" w:rsidRPr="005C35CA">
        <w:rPr>
          <w:rFonts w:ascii="Arial" w:eastAsia="Times New Roman" w:hAnsi="Arial" w:cs="Arial"/>
          <w:color w:val="222222"/>
        </w:rPr>
        <w:t xml:space="preserve"> published for </w:t>
      </w:r>
      <w:r w:rsidR="005C35CA">
        <w:rPr>
          <w:rFonts w:ascii="Arial" w:eastAsia="Times New Roman" w:hAnsi="Arial" w:cs="Arial"/>
          <w:color w:val="222222"/>
        </w:rPr>
        <w:t>an</w:t>
      </w:r>
      <w:r w:rsidR="005C35CA" w:rsidRPr="005C35CA">
        <w:rPr>
          <w:rFonts w:ascii="Arial" w:eastAsia="Times New Roman" w:hAnsi="Arial" w:cs="Arial"/>
          <w:color w:val="222222"/>
        </w:rPr>
        <w:t xml:space="preserve"> event </w:t>
      </w:r>
      <w:r w:rsidR="005C35CA">
        <w:rPr>
          <w:rFonts w:ascii="Arial" w:eastAsia="Times New Roman" w:hAnsi="Arial" w:cs="Arial"/>
          <w:color w:val="222222"/>
        </w:rPr>
        <w:t>should</w:t>
      </w:r>
      <w:r w:rsidR="005C35CA" w:rsidRPr="005C35CA">
        <w:rPr>
          <w:rFonts w:ascii="Arial" w:eastAsia="Times New Roman" w:hAnsi="Arial" w:cs="Arial"/>
          <w:color w:val="222222"/>
        </w:rPr>
        <w:t xml:space="preserve"> be de-listed from mobile app stores within 45 days after the event</w:t>
      </w:r>
      <w:r w:rsidR="005C35CA">
        <w:rPr>
          <w:rFonts w:ascii="Arial" w:eastAsia="Times New Roman" w:hAnsi="Arial" w:cs="Arial"/>
          <w:color w:val="222222"/>
        </w:rPr>
        <w:t xml:space="preserve"> concludes. </w:t>
      </w:r>
    </w:p>
    <w:p w14:paraId="43066C7B" w14:textId="42E68CCD" w:rsidR="008D05B4" w:rsidRPr="00B97CA1" w:rsidRDefault="00B91E0E" w:rsidP="00B91E0E">
      <w:pPr>
        <w:shd w:val="clear" w:color="auto" w:fill="FFFFFF"/>
        <w:spacing w:before="100" w:beforeAutospacing="1" w:after="100" w:afterAutospacing="1"/>
        <w:rPr>
          <w:rFonts w:ascii="Arial" w:eastAsia="Times New Roman" w:hAnsi="Arial" w:cs="Arial"/>
          <w:color w:val="222222"/>
        </w:rPr>
      </w:pPr>
      <w:r>
        <w:rPr>
          <w:rFonts w:ascii="Arial" w:eastAsia="Times New Roman" w:hAnsi="Arial" w:cs="Arial"/>
          <w:color w:val="222222"/>
        </w:rPr>
        <w:t xml:space="preserve">Contact IEEE Mobile Center of Excellence at </w:t>
      </w:r>
      <w:hyperlink r:id="rId8" w:history="1">
        <w:r w:rsidRPr="00386086">
          <w:rPr>
            <w:rStyle w:val="Hyperlink"/>
            <w:rFonts w:ascii="Arial" w:eastAsia="Times New Roman" w:hAnsi="Arial" w:cs="Arial"/>
          </w:rPr>
          <w:t>mobiledev@ieee.org</w:t>
        </w:r>
      </w:hyperlink>
      <w:r>
        <w:rPr>
          <w:rFonts w:ascii="Arial" w:eastAsia="Times New Roman" w:hAnsi="Arial" w:cs="Arial"/>
          <w:color w:val="222222"/>
        </w:rPr>
        <w:t xml:space="preserve"> for any assistance required with publishing the mobile app for the event to the mobile app stores. </w:t>
      </w:r>
    </w:p>
    <w:sectPr w:rsidR="008D05B4" w:rsidRPr="00B97CA1" w:rsidSect="005C35CA">
      <w:headerReference w:type="default" r:id="rId9"/>
      <w:pgSz w:w="12240" w:h="15840"/>
      <w:pgMar w:top="1440" w:right="1440" w:bottom="123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6DD5F" w14:textId="77777777" w:rsidR="004A7BD0" w:rsidRDefault="004A7BD0" w:rsidP="00C0441C">
      <w:r>
        <w:separator/>
      </w:r>
    </w:p>
  </w:endnote>
  <w:endnote w:type="continuationSeparator" w:id="0">
    <w:p w14:paraId="0A7BCB2A" w14:textId="77777777" w:rsidR="004A7BD0" w:rsidRDefault="004A7BD0" w:rsidP="00C0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BBD5E" w14:textId="77777777" w:rsidR="004A7BD0" w:rsidRDefault="004A7BD0" w:rsidP="00C0441C">
      <w:r>
        <w:separator/>
      </w:r>
    </w:p>
  </w:footnote>
  <w:footnote w:type="continuationSeparator" w:id="0">
    <w:p w14:paraId="31044CC9" w14:textId="77777777" w:rsidR="004A7BD0" w:rsidRDefault="004A7BD0" w:rsidP="00C04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D7217" w14:textId="77777777" w:rsidR="00960A99" w:rsidRPr="00A75D6B" w:rsidRDefault="00960A99" w:rsidP="00960A99">
    <w:pPr>
      <w:pStyle w:val="Heading1"/>
      <w:shd w:val="clear" w:color="auto" w:fill="FFFFFF"/>
      <w:spacing w:before="161" w:after="161"/>
      <w:jc w:val="right"/>
      <w:rPr>
        <w:rFonts w:asciiTheme="minorHAnsi" w:hAnsiTheme="minorHAnsi" w:cstheme="minorHAnsi"/>
        <w:sz w:val="28"/>
        <w:szCs w:val="28"/>
      </w:rPr>
    </w:pPr>
    <w:r w:rsidRPr="00A75D6B">
      <w:rPr>
        <w:rFonts w:asciiTheme="minorHAnsi" w:hAnsiTheme="minorHAnsi" w:cstheme="minorHAnsi"/>
        <w:sz w:val="28"/>
        <w:szCs w:val="28"/>
      </w:rPr>
      <w:t xml:space="preserve">GDPR </w:t>
    </w:r>
    <w:r w:rsidR="00A75D6B" w:rsidRPr="00A75D6B">
      <w:rPr>
        <w:rFonts w:asciiTheme="minorHAnsi" w:hAnsiTheme="minorHAnsi" w:cstheme="minorHAnsi"/>
        <w:sz w:val="28"/>
        <w:szCs w:val="28"/>
      </w:rPr>
      <w:t>C</w:t>
    </w:r>
    <w:r w:rsidRPr="00A75D6B">
      <w:rPr>
        <w:rFonts w:asciiTheme="minorHAnsi" w:hAnsiTheme="minorHAnsi" w:cstheme="minorHAnsi"/>
        <w:sz w:val="28"/>
        <w:szCs w:val="28"/>
      </w:rPr>
      <w:t xml:space="preserve">ompliance for </w:t>
    </w:r>
    <w:r w:rsidR="00A75D6B" w:rsidRPr="00A75D6B">
      <w:rPr>
        <w:rFonts w:asciiTheme="minorHAnsi" w:hAnsiTheme="minorHAnsi" w:cstheme="minorHAnsi"/>
        <w:sz w:val="28"/>
        <w:szCs w:val="28"/>
      </w:rPr>
      <w:t>Y</w:t>
    </w:r>
    <w:r w:rsidRPr="00A75D6B">
      <w:rPr>
        <w:rFonts w:asciiTheme="minorHAnsi" w:hAnsiTheme="minorHAnsi" w:cstheme="minorHAnsi"/>
        <w:sz w:val="28"/>
        <w:szCs w:val="28"/>
      </w:rPr>
      <w:t xml:space="preserve">our </w:t>
    </w:r>
    <w:r w:rsidR="00A75D6B" w:rsidRPr="00A75D6B">
      <w:rPr>
        <w:rFonts w:asciiTheme="minorHAnsi" w:hAnsiTheme="minorHAnsi" w:cstheme="minorHAnsi"/>
        <w:sz w:val="28"/>
        <w:szCs w:val="28"/>
      </w:rPr>
      <w:t>E</w:t>
    </w:r>
    <w:r w:rsidRPr="00A75D6B">
      <w:rPr>
        <w:rFonts w:asciiTheme="minorHAnsi" w:hAnsiTheme="minorHAnsi" w:cstheme="minorHAnsi"/>
        <w:sz w:val="28"/>
        <w:szCs w:val="28"/>
      </w:rPr>
      <w:t xml:space="preserve">vent </w:t>
    </w:r>
    <w:r w:rsidR="00A75D6B" w:rsidRPr="00A75D6B">
      <w:rPr>
        <w:rFonts w:asciiTheme="minorHAnsi" w:hAnsiTheme="minorHAnsi" w:cstheme="minorHAnsi"/>
        <w:sz w:val="28"/>
        <w:szCs w:val="28"/>
      </w:rPr>
      <w:t>A</w:t>
    </w:r>
    <w:r w:rsidRPr="00A75D6B">
      <w:rPr>
        <w:rFonts w:asciiTheme="minorHAnsi" w:hAnsiTheme="minorHAnsi" w:cstheme="minorHAnsi"/>
        <w:sz w:val="28"/>
        <w:szCs w:val="28"/>
      </w:rPr>
      <w:t>pp</w:t>
    </w:r>
  </w:p>
  <w:p w14:paraId="086EBEE4" w14:textId="6EEEF008" w:rsidR="00C0441C" w:rsidRDefault="00C0441C" w:rsidP="00C0441C">
    <w:pPr>
      <w:pStyle w:val="Header"/>
      <w:jc w:val="right"/>
    </w:pPr>
    <w:r>
      <w:t>Draft (</w:t>
    </w:r>
    <w:r w:rsidR="00344822">
      <w:t xml:space="preserve">22 </w:t>
    </w:r>
    <w:r>
      <w:t>May 2018)</w:t>
    </w:r>
    <w:r>
      <w:br/>
    </w:r>
  </w:p>
  <w:p w14:paraId="1B9DDED6" w14:textId="77777777" w:rsidR="00C0441C" w:rsidRDefault="00C0441C" w:rsidP="00C044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D7F"/>
    <w:multiLevelType w:val="multilevel"/>
    <w:tmpl w:val="DDD8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22C4B"/>
    <w:multiLevelType w:val="multilevel"/>
    <w:tmpl w:val="F93AD2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89572C"/>
    <w:multiLevelType w:val="hybridMultilevel"/>
    <w:tmpl w:val="EB6C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BB"/>
    <w:rsid w:val="000170C0"/>
    <w:rsid w:val="000326EE"/>
    <w:rsid w:val="000C4903"/>
    <w:rsid w:val="000C56C3"/>
    <w:rsid w:val="000C7DE2"/>
    <w:rsid w:val="000F4180"/>
    <w:rsid w:val="002F15DD"/>
    <w:rsid w:val="00320955"/>
    <w:rsid w:val="00344822"/>
    <w:rsid w:val="003A41BB"/>
    <w:rsid w:val="003E0313"/>
    <w:rsid w:val="00471AD7"/>
    <w:rsid w:val="004A7BD0"/>
    <w:rsid w:val="004C725C"/>
    <w:rsid w:val="005A3BEA"/>
    <w:rsid w:val="005C35CA"/>
    <w:rsid w:val="005F49FB"/>
    <w:rsid w:val="006C1B8F"/>
    <w:rsid w:val="00820945"/>
    <w:rsid w:val="00854B6E"/>
    <w:rsid w:val="00855D9A"/>
    <w:rsid w:val="008A0755"/>
    <w:rsid w:val="00960A99"/>
    <w:rsid w:val="00986A72"/>
    <w:rsid w:val="00A31B2A"/>
    <w:rsid w:val="00A75D6B"/>
    <w:rsid w:val="00AA56FB"/>
    <w:rsid w:val="00B91E0E"/>
    <w:rsid w:val="00B97CA1"/>
    <w:rsid w:val="00C0441C"/>
    <w:rsid w:val="00C318BE"/>
    <w:rsid w:val="00CB21CE"/>
    <w:rsid w:val="00E66720"/>
    <w:rsid w:val="00E81C58"/>
    <w:rsid w:val="00E9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24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0313"/>
    <w:pPr>
      <w:keepNext/>
      <w:keepLines/>
      <w:spacing w:before="240"/>
      <w:outlineLvl w:val="0"/>
    </w:pPr>
    <w:rPr>
      <w:rFonts w:ascii="Calibri" w:eastAsiaTheme="majorEastAsia" w:hAnsi="Calibri" w:cstheme="majorBidi"/>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313"/>
    <w:rPr>
      <w:rFonts w:ascii="Calibri" w:eastAsiaTheme="majorEastAsia" w:hAnsi="Calibri" w:cstheme="majorBidi"/>
      <w:b/>
      <w:bCs/>
      <w:color w:val="2F5496" w:themeColor="accent1" w:themeShade="BF"/>
      <w:sz w:val="32"/>
      <w:szCs w:val="32"/>
    </w:rPr>
  </w:style>
  <w:style w:type="character" w:styleId="Hyperlink">
    <w:name w:val="Hyperlink"/>
    <w:basedOn w:val="DefaultParagraphFont"/>
    <w:uiPriority w:val="99"/>
    <w:unhideWhenUsed/>
    <w:rsid w:val="003A41BB"/>
    <w:rPr>
      <w:color w:val="0000FF"/>
      <w:u w:val="single"/>
    </w:rPr>
  </w:style>
  <w:style w:type="paragraph" w:styleId="Header">
    <w:name w:val="header"/>
    <w:basedOn w:val="Normal"/>
    <w:link w:val="HeaderChar"/>
    <w:uiPriority w:val="99"/>
    <w:unhideWhenUsed/>
    <w:rsid w:val="00C0441C"/>
    <w:pPr>
      <w:tabs>
        <w:tab w:val="center" w:pos="4680"/>
        <w:tab w:val="right" w:pos="9360"/>
      </w:tabs>
    </w:pPr>
  </w:style>
  <w:style w:type="character" w:customStyle="1" w:styleId="HeaderChar">
    <w:name w:val="Header Char"/>
    <w:basedOn w:val="DefaultParagraphFont"/>
    <w:link w:val="Header"/>
    <w:uiPriority w:val="99"/>
    <w:rsid w:val="00C0441C"/>
  </w:style>
  <w:style w:type="paragraph" w:styleId="Footer">
    <w:name w:val="footer"/>
    <w:basedOn w:val="Normal"/>
    <w:link w:val="FooterChar"/>
    <w:uiPriority w:val="99"/>
    <w:unhideWhenUsed/>
    <w:rsid w:val="00C0441C"/>
    <w:pPr>
      <w:tabs>
        <w:tab w:val="center" w:pos="4680"/>
        <w:tab w:val="right" w:pos="9360"/>
      </w:tabs>
    </w:pPr>
  </w:style>
  <w:style w:type="character" w:customStyle="1" w:styleId="FooterChar">
    <w:name w:val="Footer Char"/>
    <w:basedOn w:val="DefaultParagraphFont"/>
    <w:link w:val="Footer"/>
    <w:uiPriority w:val="99"/>
    <w:rsid w:val="00C0441C"/>
  </w:style>
  <w:style w:type="paragraph" w:styleId="ListParagraph">
    <w:name w:val="List Paragraph"/>
    <w:basedOn w:val="Normal"/>
    <w:uiPriority w:val="34"/>
    <w:qFormat/>
    <w:rsid w:val="00A31B2A"/>
    <w:pPr>
      <w:ind w:left="720"/>
      <w:contextualSpacing/>
    </w:pPr>
  </w:style>
  <w:style w:type="character" w:styleId="CommentReference">
    <w:name w:val="annotation reference"/>
    <w:basedOn w:val="DefaultParagraphFont"/>
    <w:uiPriority w:val="99"/>
    <w:semiHidden/>
    <w:unhideWhenUsed/>
    <w:rsid w:val="002F15DD"/>
    <w:rPr>
      <w:sz w:val="16"/>
      <w:szCs w:val="16"/>
    </w:rPr>
  </w:style>
  <w:style w:type="paragraph" w:styleId="CommentText">
    <w:name w:val="annotation text"/>
    <w:basedOn w:val="Normal"/>
    <w:link w:val="CommentTextChar"/>
    <w:uiPriority w:val="99"/>
    <w:semiHidden/>
    <w:unhideWhenUsed/>
    <w:rsid w:val="002F15DD"/>
    <w:rPr>
      <w:sz w:val="20"/>
      <w:szCs w:val="20"/>
    </w:rPr>
  </w:style>
  <w:style w:type="character" w:customStyle="1" w:styleId="CommentTextChar">
    <w:name w:val="Comment Text Char"/>
    <w:basedOn w:val="DefaultParagraphFont"/>
    <w:link w:val="CommentText"/>
    <w:uiPriority w:val="99"/>
    <w:semiHidden/>
    <w:rsid w:val="002F15DD"/>
    <w:rPr>
      <w:sz w:val="20"/>
      <w:szCs w:val="20"/>
    </w:rPr>
  </w:style>
  <w:style w:type="paragraph" w:styleId="CommentSubject">
    <w:name w:val="annotation subject"/>
    <w:basedOn w:val="CommentText"/>
    <w:next w:val="CommentText"/>
    <w:link w:val="CommentSubjectChar"/>
    <w:uiPriority w:val="99"/>
    <w:semiHidden/>
    <w:unhideWhenUsed/>
    <w:rsid w:val="002F15DD"/>
    <w:rPr>
      <w:b/>
      <w:bCs/>
    </w:rPr>
  </w:style>
  <w:style w:type="character" w:customStyle="1" w:styleId="CommentSubjectChar">
    <w:name w:val="Comment Subject Char"/>
    <w:basedOn w:val="CommentTextChar"/>
    <w:link w:val="CommentSubject"/>
    <w:uiPriority w:val="99"/>
    <w:semiHidden/>
    <w:rsid w:val="002F15DD"/>
    <w:rPr>
      <w:b/>
      <w:bCs/>
      <w:sz w:val="20"/>
      <w:szCs w:val="20"/>
    </w:rPr>
  </w:style>
  <w:style w:type="paragraph" w:styleId="BalloonText">
    <w:name w:val="Balloon Text"/>
    <w:basedOn w:val="Normal"/>
    <w:link w:val="BalloonTextChar"/>
    <w:uiPriority w:val="99"/>
    <w:semiHidden/>
    <w:unhideWhenUsed/>
    <w:rsid w:val="002F1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8957">
      <w:bodyDiv w:val="1"/>
      <w:marLeft w:val="0"/>
      <w:marRight w:val="0"/>
      <w:marTop w:val="0"/>
      <w:marBottom w:val="0"/>
      <w:divBdr>
        <w:top w:val="none" w:sz="0" w:space="0" w:color="auto"/>
        <w:left w:val="none" w:sz="0" w:space="0" w:color="auto"/>
        <w:bottom w:val="none" w:sz="0" w:space="0" w:color="auto"/>
        <w:right w:val="none" w:sz="0" w:space="0" w:color="auto"/>
      </w:divBdr>
    </w:div>
    <w:div w:id="1255044493">
      <w:bodyDiv w:val="1"/>
      <w:marLeft w:val="0"/>
      <w:marRight w:val="0"/>
      <w:marTop w:val="0"/>
      <w:marBottom w:val="0"/>
      <w:divBdr>
        <w:top w:val="none" w:sz="0" w:space="0" w:color="auto"/>
        <w:left w:val="none" w:sz="0" w:space="0" w:color="auto"/>
        <w:bottom w:val="none" w:sz="0" w:space="0" w:color="auto"/>
        <w:right w:val="none" w:sz="0" w:space="0" w:color="auto"/>
      </w:divBdr>
      <w:divsChild>
        <w:div w:id="2111660517">
          <w:marLeft w:val="0"/>
          <w:marRight w:val="0"/>
          <w:marTop w:val="0"/>
          <w:marBottom w:val="0"/>
          <w:divBdr>
            <w:top w:val="none" w:sz="0" w:space="0" w:color="auto"/>
            <w:left w:val="none" w:sz="0" w:space="0" w:color="auto"/>
            <w:bottom w:val="none" w:sz="0" w:space="0" w:color="auto"/>
            <w:right w:val="none" w:sz="0" w:space="0" w:color="auto"/>
          </w:divBdr>
        </w:div>
        <w:div w:id="265427782">
          <w:marLeft w:val="0"/>
          <w:marRight w:val="0"/>
          <w:marTop w:val="0"/>
          <w:marBottom w:val="0"/>
          <w:divBdr>
            <w:top w:val="none" w:sz="0" w:space="0" w:color="auto"/>
            <w:left w:val="none" w:sz="0" w:space="0" w:color="auto"/>
            <w:bottom w:val="none" w:sz="0" w:space="0" w:color="auto"/>
            <w:right w:val="none" w:sz="0" w:space="0" w:color="auto"/>
          </w:divBdr>
          <w:divsChild>
            <w:div w:id="7715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6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obiledev@ieee.org" TargetMode="External"/><Relationship Id="rId3" Type="http://schemas.openxmlformats.org/officeDocument/2006/relationships/settings" Target="settings.xml"/><Relationship Id="rId7" Type="http://schemas.openxmlformats.org/officeDocument/2006/relationships/hyperlink" Target="https://brand-experience.ieee.org/guidelines/digital/mobileapp-and-responsive-design-guidelines/mobile-ap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Manning, Denise</cp:lastModifiedBy>
  <cp:revision>2</cp:revision>
  <dcterms:created xsi:type="dcterms:W3CDTF">2018-06-27T17:39:00Z</dcterms:created>
  <dcterms:modified xsi:type="dcterms:W3CDTF">2018-06-27T17:39:00Z</dcterms:modified>
</cp:coreProperties>
</file>